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86" w:rsidRDefault="00B81A86">
      <w:r>
        <w:t>Punnett Square VL questions.</w:t>
      </w:r>
    </w:p>
    <w:p w:rsidR="00ED5305" w:rsidRDefault="00B81A86">
      <w:r>
        <w:t xml:space="preserve">1.  </w:t>
      </w:r>
      <w:r w:rsidRPr="00B81A86">
        <w:t>For one of the monohybrid crosses you performed in this Investigation, describe how to use the phenotype ratios to determine the percentage of offspring displaying each trait.</w:t>
      </w:r>
    </w:p>
    <w:p w:rsidR="00B81A86" w:rsidRDefault="00B81A86"/>
    <w:p w:rsidR="00B81A86" w:rsidRDefault="00B81A86"/>
    <w:p w:rsidR="00B81A86" w:rsidRDefault="00B81A86"/>
    <w:p w:rsidR="00B81A86" w:rsidRDefault="00B81A86"/>
    <w:p w:rsidR="00B81A86" w:rsidRDefault="00B81A86"/>
    <w:p w:rsidR="00B81A86" w:rsidRDefault="00B81A86"/>
    <w:p w:rsidR="00B81A86" w:rsidRDefault="00B81A86">
      <w:r>
        <w:t xml:space="preserve">2. </w:t>
      </w:r>
      <w:r w:rsidRPr="00B81A86">
        <w:t>Can the genotype for a gray-bodied fly be determined?  Why or why not? Describe all of the possible genotypes for a fly with that phenotype.</w:t>
      </w:r>
    </w:p>
    <w:p w:rsidR="00B81A86" w:rsidRDefault="00B81A86"/>
    <w:p w:rsidR="00B81A86" w:rsidRDefault="00B81A86"/>
    <w:p w:rsidR="00B81A86" w:rsidRDefault="00B81A86"/>
    <w:p w:rsidR="00B81A86" w:rsidRDefault="00B81A86"/>
    <w:p w:rsidR="00B81A86" w:rsidRDefault="00B81A86"/>
    <w:p w:rsidR="00B81A86" w:rsidRDefault="00B81A86">
      <w:r>
        <w:t xml:space="preserve">3. </w:t>
      </w:r>
      <w:r w:rsidRPr="00B81A86">
        <w:t>Explain why an organism with a homozygous dominant genotype has the same phenotype as an organism with a heterozygous genotype.</w:t>
      </w:r>
    </w:p>
    <w:p w:rsidR="00B81A86" w:rsidRDefault="00B81A86"/>
    <w:p w:rsidR="00B81A86" w:rsidRDefault="00B81A86"/>
    <w:p w:rsidR="00B81A86" w:rsidRDefault="00B81A86"/>
    <w:p w:rsidR="00B81A86" w:rsidRDefault="00B81A86">
      <w:bookmarkStart w:id="0" w:name="_GoBack"/>
      <w:bookmarkEnd w:id="0"/>
    </w:p>
    <w:p w:rsidR="00B81A86" w:rsidRDefault="00B81A86"/>
    <w:p w:rsidR="00B81A86" w:rsidRDefault="00B81A86"/>
    <w:p w:rsidR="00B81A86" w:rsidRDefault="00B81A86">
      <w:r>
        <w:t xml:space="preserve">4. </w:t>
      </w:r>
      <w:r w:rsidRPr="00B81A86">
        <w:t>What genetic information can be obtained from a Punnett square?  What genetic information cannot be determined from a Punnett square?</w:t>
      </w:r>
    </w:p>
    <w:sectPr w:rsidR="00B81A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86"/>
    <w:rsid w:val="00B81A86"/>
    <w:rsid w:val="00ED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183B8-5E67-4A10-A4F4-83DDF20C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2017-02-21T17:40:00Z</dcterms:created>
  <dcterms:modified xsi:type="dcterms:W3CDTF">2017-02-21T17:42:00Z</dcterms:modified>
</cp:coreProperties>
</file>